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13" w:rsidRPr="00F9222D" w:rsidRDefault="00B97513" w:rsidP="00B97513">
      <w:pPr>
        <w:adjustRightInd w:val="0"/>
        <w:snapToGrid w:val="0"/>
        <w:spacing w:before="0" w:after="0" w:line="500" w:lineRule="exact"/>
        <w:ind w:rightChars="606" w:right="1333"/>
        <w:jc w:val="left"/>
        <w:rPr>
          <w:rFonts w:ascii="仿宋_GB2312" w:eastAsia="仿宋_GB2312" w:hAnsi="仿宋" w:cs="GUEHDW+FangSong_GB2312"/>
          <w:sz w:val="30"/>
          <w:lang w:eastAsia="zh-CN"/>
        </w:rPr>
      </w:pPr>
      <w:r w:rsidRPr="00F9222D">
        <w:rPr>
          <w:rFonts w:ascii="仿宋_GB2312" w:eastAsia="仿宋_GB2312" w:hAnsi="仿宋" w:cs="GUEHDW+FangSong_GB2312" w:hint="eastAsia"/>
          <w:sz w:val="30"/>
          <w:lang w:eastAsia="zh-CN"/>
        </w:rPr>
        <w:t>附件1：</w:t>
      </w:r>
    </w:p>
    <w:p w:rsidR="00B97513" w:rsidRPr="00F9222D" w:rsidRDefault="00B97513" w:rsidP="00B97513">
      <w:pPr>
        <w:adjustRightInd w:val="0"/>
        <w:snapToGrid w:val="0"/>
        <w:spacing w:before="0" w:after="0" w:line="500" w:lineRule="exact"/>
        <w:jc w:val="center"/>
        <w:rPr>
          <w:rFonts w:ascii="华文中宋" w:eastAsia="华文中宋" w:hAnsi="华文中宋"/>
          <w:sz w:val="32"/>
          <w:lang w:val="en-US" w:eastAsia="zh-CN"/>
        </w:rPr>
      </w:pPr>
      <w:r w:rsidRPr="00F9222D">
        <w:rPr>
          <w:rFonts w:ascii="华文中宋" w:eastAsia="华文中宋" w:hAnsi="华文中宋"/>
          <w:sz w:val="32"/>
          <w:lang w:eastAsia="zh-CN"/>
        </w:rPr>
        <w:t>2019</w:t>
      </w:r>
      <w:r w:rsidRPr="00F9222D">
        <w:rPr>
          <w:rFonts w:ascii="华文中宋" w:eastAsia="华文中宋" w:hAnsi="华文中宋" w:cs="华文中宋"/>
          <w:sz w:val="32"/>
          <w:lang w:eastAsia="zh-CN"/>
        </w:rPr>
        <w:t>年高校校园商贸管理人员暑期研修</w:t>
      </w:r>
      <w:r w:rsidRPr="00F9222D">
        <w:rPr>
          <w:rFonts w:ascii="华文中宋" w:eastAsia="华文中宋" w:hAnsi="华文中宋" w:cs="华文中宋" w:hint="eastAsia"/>
          <w:sz w:val="32"/>
          <w:lang w:val="en-US" w:eastAsia="zh-CN"/>
        </w:rPr>
        <w:t>活动</w:t>
      </w:r>
      <w:r w:rsidRPr="00F9222D">
        <w:rPr>
          <w:rFonts w:ascii="华文中宋" w:eastAsia="华文中宋" w:hAnsi="华文中宋" w:cs="华文中宋"/>
          <w:sz w:val="32"/>
          <w:lang w:eastAsia="zh-CN"/>
        </w:rPr>
        <w:t>课程安</w:t>
      </w:r>
      <w:r w:rsidRPr="00F9222D">
        <w:rPr>
          <w:rFonts w:ascii="华文中宋" w:eastAsia="华文中宋" w:hAnsi="华文中宋" w:cs="华文中宋" w:hint="eastAsia"/>
          <w:sz w:val="32"/>
          <w:lang w:val="en-US" w:eastAsia="zh-CN"/>
        </w:rPr>
        <w:t>排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1814"/>
        <w:gridCol w:w="6095"/>
      </w:tblGrid>
      <w:tr w:rsidR="00B97513" w:rsidRPr="00DB46EA" w:rsidTr="00AB4D64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054242" w:rsidRDefault="00B97513" w:rsidP="00AB4D64">
            <w:pPr>
              <w:spacing w:before="0" w:after="0"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lang w:val="en-US" w:eastAsia="zh-CN"/>
              </w:rPr>
            </w:pPr>
            <w:r w:rsidRPr="0005424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val="en-US" w:eastAsia="zh-CN"/>
              </w:rPr>
              <w:t>日 期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054242" w:rsidRDefault="00B97513" w:rsidP="00AB4D64">
            <w:pPr>
              <w:spacing w:before="0" w:after="0"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lang w:val="en-US" w:eastAsia="zh-CN"/>
              </w:rPr>
            </w:pPr>
            <w:r w:rsidRPr="0005424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054242" w:rsidRDefault="00B97513" w:rsidP="00AB4D64">
            <w:pPr>
              <w:spacing w:before="0" w:after="0"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lang w:val="en-US" w:eastAsia="zh-CN"/>
              </w:rPr>
            </w:pPr>
            <w:r w:rsidRPr="0005424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val="en-US" w:eastAsia="zh-CN"/>
              </w:rPr>
              <w:t>课程内容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7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月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24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全体报到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19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: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3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0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GUEHDW+FangSong_GB2312"/>
                <w:spacing w:val="-6"/>
                <w:sz w:val="24"/>
                <w:szCs w:val="24"/>
                <w:lang w:eastAsia="zh-CN"/>
              </w:rPr>
              <w:t>商专会一届</w:t>
            </w:r>
            <w:r w:rsidRPr="00DB46EA">
              <w:rPr>
                <w:rFonts w:ascii="仿宋" w:eastAsia="仿宋" w:hAnsi="仿宋" w:cs="GUEHDW+FangSong_GB2312" w:hint="eastAsia"/>
                <w:spacing w:val="-6"/>
                <w:sz w:val="24"/>
                <w:szCs w:val="24"/>
                <w:lang w:eastAsia="zh-CN"/>
              </w:rPr>
              <w:t>十一</w:t>
            </w:r>
            <w:r w:rsidRPr="00DB46EA">
              <w:rPr>
                <w:rFonts w:ascii="仿宋" w:eastAsia="仿宋" w:hAnsi="仿宋" w:cs="GUEHDW+FangSong_GB2312"/>
                <w:spacing w:val="-6"/>
                <w:sz w:val="24"/>
                <w:szCs w:val="24"/>
                <w:lang w:eastAsia="zh-CN"/>
              </w:rPr>
              <w:t>次常务委员会议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7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月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25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9：00—9：15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领导致辞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9：15—11：45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（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1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）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"不忘初心、牢记使命"---校园商贸服务领域文明建设与立德树人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（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2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）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全国社会商业零售市场形势介绍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11:45—14:00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自助午餐、午休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14:00—17:30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（3）租赁型便利店管理（待定）</w:t>
            </w:r>
          </w:p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（4）</w:t>
            </w:r>
            <w:r w:rsidRPr="00F9222D">
              <w:rPr>
                <w:rFonts w:ascii="仿宋" w:eastAsia="仿宋" w:hAnsi="仿宋" w:cs="宋体" w:hint="eastAsia"/>
                <w:spacing w:val="-8"/>
                <w:kern w:val="0"/>
                <w:sz w:val="24"/>
                <w:szCs w:val="24"/>
                <w:lang w:val="en-US" w:eastAsia="zh-CN"/>
              </w:rPr>
              <w:t>高校经营性资产管理与校园房屋出租管理工作交流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19：30-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eastAsia="仿宋" w:cs="GUEHDW+FangSong_GB2312"/>
                <w:spacing w:val="-6"/>
                <w:sz w:val="24"/>
                <w:szCs w:val="24"/>
                <w:lang w:eastAsia="zh-CN"/>
              </w:rPr>
            </w:pPr>
            <w:r w:rsidRPr="00DB46EA">
              <w:rPr>
                <w:rFonts w:ascii="仿宋" w:eastAsia="仿宋" w:hAnsi="仿宋" w:cs="仿宋" w:hint="eastAsia"/>
                <w:spacing w:val="-6"/>
                <w:sz w:val="24"/>
                <w:szCs w:val="24"/>
                <w:lang w:eastAsia="zh-CN"/>
              </w:rPr>
              <w:t>《</w:t>
            </w:r>
            <w:r w:rsidRPr="00DB46EA">
              <w:rPr>
                <w:rFonts w:ascii="仿宋" w:eastAsia="仿宋" w:hAnsi="仿宋" w:cs="GUEHDW+FangSong_GB2312" w:hint="eastAsia"/>
                <w:spacing w:val="-6"/>
                <w:sz w:val="24"/>
                <w:szCs w:val="24"/>
                <w:lang w:eastAsia="zh-CN"/>
              </w:rPr>
              <w:t>长三角高校</w:t>
            </w:r>
            <w:r w:rsidRPr="00DB46EA">
              <w:rPr>
                <w:rFonts w:ascii="仿宋" w:eastAsia="仿宋" w:hAnsi="仿宋" w:cs="GUEHDW+FangSong_GB2312" w:hint="eastAsia"/>
                <w:spacing w:val="-6"/>
                <w:sz w:val="24"/>
                <w:szCs w:val="24"/>
                <w:lang w:val="en-US" w:eastAsia="zh-CN"/>
              </w:rPr>
              <w:t>校园</w:t>
            </w:r>
            <w:r w:rsidRPr="00DB46EA">
              <w:rPr>
                <w:rFonts w:ascii="仿宋" w:eastAsia="仿宋" w:hAnsi="仿宋" w:cs="GUEHDW+FangSong_GB2312" w:hint="eastAsia"/>
                <w:spacing w:val="-6"/>
                <w:sz w:val="24"/>
                <w:szCs w:val="24"/>
                <w:lang w:eastAsia="zh-CN"/>
              </w:rPr>
              <w:t>商业服务质量标准体系建设</w:t>
            </w:r>
            <w:r w:rsidRPr="00DB46EA">
              <w:rPr>
                <w:rFonts w:ascii="仿宋" w:eastAsia="仿宋" w:hAnsi="仿宋" w:cs="GUEHDW+FangSong_GB2312" w:hint="eastAsia"/>
                <w:spacing w:val="-6"/>
                <w:sz w:val="24"/>
                <w:szCs w:val="24"/>
                <w:lang w:val="en-US" w:eastAsia="zh-CN"/>
              </w:rPr>
              <w:t>研究</w:t>
            </w:r>
            <w:r w:rsidRPr="00DB46EA">
              <w:rPr>
                <w:rFonts w:ascii="仿宋" w:eastAsia="仿宋" w:hAnsi="仿宋" w:cs="仿宋" w:hint="eastAsia"/>
                <w:spacing w:val="-6"/>
                <w:sz w:val="24"/>
                <w:szCs w:val="24"/>
                <w:lang w:val="en-US" w:eastAsia="zh-CN"/>
              </w:rPr>
              <w:t>》</w:t>
            </w:r>
            <w:r w:rsidRPr="00DB46EA">
              <w:rPr>
                <w:rFonts w:ascii="仿宋" w:eastAsia="仿宋" w:hAnsi="仿宋" w:cs="GUEHDW+FangSong_GB2312" w:hint="eastAsia"/>
                <w:spacing w:val="-6"/>
                <w:sz w:val="24"/>
                <w:szCs w:val="24"/>
                <w:lang w:eastAsia="zh-CN"/>
              </w:rPr>
              <w:t>课题组会议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7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月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26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9:00—11:30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GUEHDW+FangSong_GB2312"/>
                <w:spacing w:val="5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（5）</w:t>
            </w:r>
            <w:r w:rsidRPr="00DB46EA">
              <w:rPr>
                <w:rFonts w:ascii="仿宋" w:eastAsia="仿宋" w:hAnsi="仿宋" w:cs="GUEHDW+FangSong_GB2312" w:hint="eastAsia"/>
                <w:spacing w:val="5"/>
                <w:sz w:val="24"/>
                <w:szCs w:val="24"/>
                <w:lang w:val="en-US" w:eastAsia="zh-CN"/>
              </w:rPr>
              <w:t>各地商专会和高校消费扶贫工作交流</w:t>
            </w:r>
          </w:p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GUEHDW+FangSong_GB2312" w:hint="eastAsia"/>
                <w:spacing w:val="5"/>
                <w:sz w:val="24"/>
                <w:szCs w:val="24"/>
                <w:lang w:eastAsia="zh-CN"/>
              </w:rPr>
              <w:t>（</w:t>
            </w:r>
            <w:r w:rsidRPr="00DB46EA">
              <w:rPr>
                <w:rFonts w:ascii="仿宋" w:eastAsia="仿宋" w:hAnsi="仿宋" w:cs="GUEHDW+FangSong_GB2312" w:hint="eastAsia"/>
                <w:spacing w:val="5"/>
                <w:sz w:val="24"/>
                <w:szCs w:val="24"/>
                <w:lang w:val="en-US" w:eastAsia="zh-CN"/>
              </w:rPr>
              <w:t>6）</w:t>
            </w:r>
            <w:r w:rsidRPr="00DB46EA">
              <w:rPr>
                <w:rFonts w:ascii="仿宋" w:eastAsia="仿宋" w:hAnsi="仿宋" w:cs="GUEHDW+FangSong_GB2312" w:hint="eastAsia"/>
                <w:spacing w:val="5"/>
                <w:sz w:val="24"/>
                <w:szCs w:val="24"/>
                <w:lang w:eastAsia="zh-CN"/>
              </w:rPr>
              <w:t>商业街、商业中心等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商业综合体的规划与管理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11:30—14:00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自助午餐、午休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14:00—17:00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（7）5G时代智慧校园移动消费升级</w:t>
            </w:r>
            <w:r w:rsidRPr="00DB46EA">
              <w:rPr>
                <w:rFonts w:ascii="仿宋" w:eastAsia="仿宋" w:hAnsi="仿宋" w:cs="GUEHDW+FangSong_GB2312" w:hint="eastAsia"/>
                <w:spacing w:val="5"/>
                <w:sz w:val="24"/>
                <w:szCs w:val="24"/>
                <w:lang w:eastAsia="zh-CN"/>
              </w:rPr>
              <w:t>与</w:t>
            </w:r>
            <w:r w:rsidRPr="00DB46EA">
              <w:rPr>
                <w:rFonts w:ascii="仿宋" w:eastAsia="仿宋" w:hAnsi="仿宋" w:cs="GUEHDW+FangSong_GB2312"/>
                <w:spacing w:val="5"/>
                <w:sz w:val="24"/>
                <w:szCs w:val="24"/>
                <w:lang w:eastAsia="zh-CN"/>
              </w:rPr>
              <w:t>校园商贸</w:t>
            </w:r>
            <w:r w:rsidRPr="00DB46EA">
              <w:rPr>
                <w:rStyle w:val="ad"/>
                <w:rFonts w:ascii="仿宋" w:eastAsia="仿宋" w:hAnsi="仿宋" w:hint="eastAsia"/>
                <w:sz w:val="24"/>
                <w:szCs w:val="24"/>
                <w:lang w:eastAsia="zh-CN"/>
              </w:rPr>
              <w:t>服务管理创新</w:t>
            </w:r>
          </w:p>
        </w:tc>
      </w:tr>
      <w:tr w:rsidR="00B97513" w:rsidRPr="00DB46EA" w:rsidTr="00AB4D64">
        <w:trPr>
          <w:trHeight w:val="51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7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月</w:t>
            </w:r>
            <w:r w:rsidRPr="00DB46EA"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  <w:t>27</w:t>
            </w: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13" w:rsidRPr="00DB46EA" w:rsidRDefault="00B97513" w:rsidP="00AB4D64">
            <w:pPr>
              <w:spacing w:before="0" w:after="0" w:line="300" w:lineRule="exact"/>
              <w:rPr>
                <w:rFonts w:ascii="仿宋" w:eastAsia="仿宋" w:hAnsi="仿宋" w:cs="宋体"/>
                <w:kern w:val="0"/>
                <w:sz w:val="24"/>
                <w:szCs w:val="24"/>
                <w:lang w:val="en-US" w:eastAsia="zh-CN"/>
              </w:rPr>
            </w:pPr>
            <w:r w:rsidRPr="00DB46EA">
              <w:rPr>
                <w:rFonts w:ascii="仿宋" w:eastAsia="仿宋" w:hAnsi="仿宋" w:cs="宋体" w:hint="eastAsia"/>
                <w:kern w:val="0"/>
                <w:sz w:val="24"/>
                <w:szCs w:val="24"/>
                <w:lang w:val="en-US" w:eastAsia="zh-CN"/>
              </w:rPr>
              <w:t>业务交流、返程</w:t>
            </w:r>
          </w:p>
        </w:tc>
      </w:tr>
    </w:tbl>
    <w:p w:rsidR="00B97513" w:rsidRDefault="00B97513" w:rsidP="00B97513">
      <w:pPr>
        <w:adjustRightInd w:val="0"/>
        <w:snapToGrid w:val="0"/>
        <w:spacing w:before="0" w:after="0" w:line="500" w:lineRule="exact"/>
        <w:jc w:val="left"/>
        <w:rPr>
          <w:rFonts w:ascii="仿宋_GB2312" w:eastAsia="仿宋_GB2312" w:hAnsi="仿宋" w:cs="GUEHDW+FangSong_GB2312" w:hint="eastAsia"/>
          <w:sz w:val="30"/>
          <w:lang w:eastAsia="zh-CN"/>
        </w:rPr>
      </w:pPr>
    </w:p>
    <w:p w:rsidR="00B97513" w:rsidRPr="00AD0CE0" w:rsidRDefault="00B97513" w:rsidP="00B97513">
      <w:pPr>
        <w:adjustRightInd w:val="0"/>
        <w:snapToGrid w:val="0"/>
        <w:spacing w:before="0" w:after="0" w:line="500" w:lineRule="exact"/>
        <w:jc w:val="left"/>
        <w:rPr>
          <w:rFonts w:ascii="仿宋_GB2312" w:eastAsia="仿宋_GB2312" w:hAnsi="仿宋" w:cs="GUEHDW+FangSong_GB2312"/>
          <w:sz w:val="30"/>
          <w:lang w:eastAsia="zh-CN"/>
        </w:rPr>
      </w:pPr>
      <w:r w:rsidRPr="00AD0CE0">
        <w:rPr>
          <w:rFonts w:ascii="仿宋_GB2312" w:eastAsia="仿宋_GB2312" w:hAnsi="仿宋" w:cs="GUEHDW+FangSong_GB2312" w:hint="eastAsia"/>
          <w:sz w:val="30"/>
          <w:lang w:eastAsia="zh-CN"/>
        </w:rPr>
        <w:t>附件</w:t>
      </w:r>
      <w:r w:rsidRPr="00AD0CE0">
        <w:rPr>
          <w:rFonts w:ascii="仿宋_GB2312" w:eastAsia="仿宋_GB2312" w:hAnsi="仿宋" w:hint="eastAsia"/>
          <w:spacing w:val="-1"/>
          <w:sz w:val="30"/>
          <w:lang w:eastAsia="zh-CN"/>
        </w:rPr>
        <w:t xml:space="preserve"> </w:t>
      </w:r>
      <w:r w:rsidRPr="00AD0CE0">
        <w:rPr>
          <w:rFonts w:ascii="仿宋_GB2312" w:eastAsia="仿宋_GB2312" w:hAnsi="仿宋" w:cs="GUEHDW+FangSong_GB2312" w:hint="eastAsia"/>
          <w:sz w:val="30"/>
          <w:lang w:eastAsia="zh-CN"/>
        </w:rPr>
        <w:t>2：</w:t>
      </w:r>
    </w:p>
    <w:p w:rsidR="00B97513" w:rsidRPr="00F9222D" w:rsidRDefault="00B97513" w:rsidP="00B97513">
      <w:pPr>
        <w:adjustRightInd w:val="0"/>
        <w:snapToGrid w:val="0"/>
        <w:spacing w:before="0" w:afterLines="50" w:after="156" w:line="500" w:lineRule="exact"/>
        <w:jc w:val="center"/>
        <w:rPr>
          <w:rFonts w:ascii="华文中宋" w:eastAsia="华文中宋" w:hAnsi="华文中宋" w:cs="华文中宋"/>
          <w:sz w:val="32"/>
          <w:lang w:eastAsia="zh-CN"/>
        </w:rPr>
      </w:pPr>
      <w:r w:rsidRPr="009A6FB7">
        <w:rPr>
          <w:rFonts w:ascii="华文中宋" w:eastAsia="华文中宋" w:hAnsi="华文中宋" w:cs="华文中宋"/>
          <w:sz w:val="32"/>
          <w:lang w:eastAsia="zh-CN"/>
        </w:rPr>
        <w:t>2019年高校校园商贸管理人员暑期研修活动</w:t>
      </w:r>
      <w:r w:rsidRPr="00F9222D">
        <w:rPr>
          <w:rFonts w:ascii="华文中宋" w:eastAsia="华文中宋" w:hAnsi="华文中宋" w:cs="华文中宋"/>
          <w:sz w:val="32"/>
          <w:lang w:eastAsia="zh-CN"/>
        </w:rPr>
        <w:t>报名回执</w:t>
      </w:r>
      <w:r w:rsidRPr="00F9222D">
        <w:rPr>
          <w:rFonts w:ascii="华文中宋" w:eastAsia="华文中宋" w:hAnsi="华文中宋" w:cs="华文中宋" w:hint="eastAsia"/>
          <w:sz w:val="32"/>
          <w:lang w:eastAsia="zh-CN"/>
        </w:rPr>
        <w:t>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1403"/>
        <w:gridCol w:w="9"/>
        <w:gridCol w:w="1251"/>
        <w:gridCol w:w="1440"/>
      </w:tblGrid>
      <w:tr w:rsidR="00B97513" w:rsidRPr="00DB46EA" w:rsidTr="00AB4D64">
        <w:trPr>
          <w:cantSplit/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054242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54242">
              <w:rPr>
                <w:rFonts w:ascii="黑体" w:eastAsia="黑体" w:hAnsi="黑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054242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 w:rsidRPr="00054242">
              <w:rPr>
                <w:rFonts w:ascii="黑体" w:eastAsia="黑体" w:hAnsi="黑体" w:cs="Times New Roman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054242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 w:rsidRPr="00054242">
              <w:rPr>
                <w:rFonts w:ascii="黑体" w:eastAsia="黑体" w:hAnsi="黑体" w:cs="Times New Roman" w:hint="eastAsia"/>
                <w:sz w:val="24"/>
                <w:szCs w:val="24"/>
              </w:rPr>
              <w:t>部门及职务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054242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54242">
              <w:rPr>
                <w:rFonts w:ascii="黑体" w:eastAsia="黑体" w:hAnsi="黑体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054242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54242">
              <w:rPr>
                <w:rFonts w:ascii="黑体" w:eastAsia="黑体" w:hAnsi="黑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054242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54242">
              <w:rPr>
                <w:rFonts w:ascii="黑体" w:eastAsia="黑体" w:hAnsi="黑体" w:cs="Times New Roman" w:hint="eastAsia"/>
                <w:sz w:val="24"/>
                <w:szCs w:val="24"/>
              </w:rPr>
              <w:t>E-mail</w:t>
            </w:r>
          </w:p>
        </w:tc>
      </w:tr>
      <w:tr w:rsidR="00B97513" w:rsidRPr="00DB46EA" w:rsidTr="00AB4D64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7513" w:rsidRPr="00DB46EA" w:rsidTr="00AB4D64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7513" w:rsidRPr="00DB46EA" w:rsidTr="00AB4D64">
        <w:trPr>
          <w:cantSplit/>
          <w:trHeight w:val="4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7513" w:rsidRPr="00DB46EA" w:rsidTr="00AB4D64">
        <w:trPr>
          <w:cantSplit/>
          <w:trHeight w:val="79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717AA8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 w:rsidRPr="00717AA8">
              <w:rPr>
                <w:rFonts w:ascii="黑体" w:eastAsia="黑体" w:hAnsi="黑体" w:cs="Times New Roman" w:hint="eastAsia"/>
                <w:sz w:val="24"/>
                <w:szCs w:val="24"/>
              </w:rPr>
              <w:t>详细通讯地址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717AA8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 w:rsidRPr="00717AA8">
              <w:rPr>
                <w:rFonts w:ascii="黑体" w:eastAsia="黑体" w:hAnsi="黑体" w:cs="Times New Roman" w:hint="eastAsia"/>
                <w:sz w:val="24"/>
                <w:szCs w:val="24"/>
              </w:rPr>
              <w:t>邮政</w:t>
            </w:r>
            <w:proofErr w:type="spellEnd"/>
          </w:p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spellStart"/>
            <w:r w:rsidRPr="00717AA8">
              <w:rPr>
                <w:rFonts w:ascii="黑体" w:eastAsia="黑体" w:hAnsi="黑体" w:cs="Times New Roman" w:hint="eastAsia"/>
                <w:sz w:val="24"/>
                <w:szCs w:val="24"/>
              </w:rPr>
              <w:t>编码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13" w:rsidRPr="00DB46EA" w:rsidRDefault="00B97513" w:rsidP="00AB4D64">
            <w:pPr>
              <w:adjustRightInd w:val="0"/>
              <w:snapToGrid w:val="0"/>
              <w:spacing w:before="0"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1105BA" w:rsidRDefault="001105BA" w:rsidP="00B97513">
      <w:pPr>
        <w:ind w:firstLine="600"/>
      </w:pPr>
      <w:bookmarkStart w:id="0" w:name="_GoBack"/>
      <w:bookmarkEnd w:id="0"/>
    </w:p>
    <w:sectPr w:rsidR="001105BA" w:rsidSect="00AD0CE0"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EHDW+FangSong_GB2312">
    <w:altName w:val="Segoe Print"/>
    <w:charset w:val="01"/>
    <w:family w:val="modern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159787"/>
      <w:docPartObj>
        <w:docPartGallery w:val="Page Numbers (Bottom of Page)"/>
        <w:docPartUnique/>
      </w:docPartObj>
    </w:sdtPr>
    <w:sdtEndPr/>
    <w:sdtContent>
      <w:p w:rsidR="00AD0CE0" w:rsidRDefault="00B975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7513">
          <w:rPr>
            <w:noProof/>
            <w:lang w:val="zh-CN"/>
          </w:rPr>
          <w:t>1</w:t>
        </w:r>
        <w:r>
          <w:fldChar w:fldCharType="end"/>
        </w:r>
      </w:p>
    </w:sdtContent>
  </w:sdt>
  <w:p w:rsidR="00AD0CE0" w:rsidRDefault="00B97513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13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62533D"/>
    <w:rsid w:val="007E3D53"/>
    <w:rsid w:val="008805CD"/>
    <w:rsid w:val="00886B52"/>
    <w:rsid w:val="008B5A80"/>
    <w:rsid w:val="00902EFE"/>
    <w:rsid w:val="00A66859"/>
    <w:rsid w:val="00AB253D"/>
    <w:rsid w:val="00B97513"/>
    <w:rsid w:val="00C1287F"/>
    <w:rsid w:val="00C211CD"/>
    <w:rsid w:val="00C42C47"/>
    <w:rsid w:val="00D620E1"/>
    <w:rsid w:val="00D73095"/>
    <w:rsid w:val="00DC3633"/>
    <w:rsid w:val="00E63F15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2FCB-0B17-4858-9F80-85C04ADE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B97513"/>
    <w:pPr>
      <w:spacing w:before="120" w:after="240"/>
      <w:jc w:val="both"/>
    </w:pPr>
    <w:rPr>
      <w:sz w:val="22"/>
      <w:lang w:val="ru-RU" w:eastAsia="en-US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widowControl w:val="0"/>
      <w:spacing w:beforeLines="50" w:before="50" w:afterLines="50" w:after="50" w:line="560" w:lineRule="exact"/>
      <w:outlineLvl w:val="0"/>
    </w:pPr>
    <w:rPr>
      <w:rFonts w:ascii="Times New Roman" w:eastAsia="仿宋_GB2312" w:hAnsi="Times New Roman"/>
      <w:bCs/>
      <w:kern w:val="44"/>
      <w:sz w:val="30"/>
      <w:szCs w:val="44"/>
      <w:lang w:val="en-US"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widowControl w:val="0"/>
      <w:spacing w:before="0" w:after="0" w:line="560" w:lineRule="exact"/>
      <w:outlineLvl w:val="1"/>
    </w:pPr>
    <w:rPr>
      <w:rFonts w:ascii="Times New Roman" w:eastAsia="华文中宋" w:hAnsi="Times New Roman" w:cstheme="majorBidi"/>
      <w:bCs/>
      <w:sz w:val="36"/>
      <w:szCs w:val="32"/>
      <w:lang w:val="en-US" w:eastAsia="zh-CN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widowControl w:val="0"/>
      <w:spacing w:before="0" w:after="0" w:line="560" w:lineRule="exact"/>
      <w:ind w:firstLineChars="400" w:firstLine="400"/>
      <w:outlineLvl w:val="2"/>
    </w:pPr>
    <w:rPr>
      <w:rFonts w:ascii="Times New Roman" w:eastAsia="仿宋_GB2312" w:hAnsi="Times New Roman"/>
      <w:bCs/>
      <w:sz w:val="30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widowControl w:val="0"/>
      <w:tabs>
        <w:tab w:val="right" w:leader="dot" w:pos="8296"/>
      </w:tabs>
      <w:spacing w:before="0" w:after="0" w:line="560" w:lineRule="exact"/>
      <w:ind w:leftChars="150" w:left="450"/>
    </w:pPr>
    <w:rPr>
      <w:rFonts w:ascii="Times New Roman" w:eastAsia="仿宋_GB2312" w:hAnsi="Times New Roman"/>
      <w:noProof/>
      <w:kern w:val="0"/>
      <w:sz w:val="28"/>
      <w:lang w:val="en-US" w:eastAsia="zh-CN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widowControl w:val="0"/>
      <w:tabs>
        <w:tab w:val="right" w:leader="dot" w:pos="8302"/>
      </w:tabs>
      <w:spacing w:before="0" w:after="0" w:line="560" w:lineRule="exact"/>
    </w:pPr>
    <w:rPr>
      <w:rFonts w:ascii="Times New Roman" w:eastAsia="仿宋_GB2312" w:hAnsi="Times New Roman"/>
      <w:bCs/>
      <w:caps/>
      <w:noProof/>
      <w:sz w:val="28"/>
      <w:szCs w:val="28"/>
      <w:lang w:val="en-US" w:eastAsia="zh-CN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widowControl w:val="0"/>
      <w:tabs>
        <w:tab w:val="right" w:leader="dot" w:pos="8296"/>
      </w:tabs>
      <w:spacing w:before="0" w:after="0" w:line="560" w:lineRule="exact"/>
      <w:ind w:leftChars="150" w:left="450"/>
    </w:pPr>
    <w:rPr>
      <w:rFonts w:ascii="Times New Roman" w:eastAsia="仿宋_GB2312" w:hAnsi="Times New Roman"/>
      <w:noProof/>
      <w:kern w:val="0"/>
      <w:sz w:val="28"/>
      <w:lang w:val="en-US" w:eastAsia="zh-CN"/>
    </w:rPr>
  </w:style>
  <w:style w:type="paragraph" w:customStyle="1" w:styleId="a3">
    <w:name w:val="每章标题"/>
    <w:basedOn w:val="a"/>
    <w:link w:val="Char"/>
    <w:qFormat/>
    <w:rsid w:val="008805CD"/>
    <w:pPr>
      <w:widowControl w:val="0"/>
      <w:spacing w:before="0" w:after="0" w:line="560" w:lineRule="exact"/>
    </w:pPr>
    <w:rPr>
      <w:rFonts w:ascii="华文中宋" w:eastAsia="华文中宋" w:hAnsi="华文中宋"/>
      <w:b/>
      <w:sz w:val="36"/>
      <w:szCs w:val="36"/>
      <w:lang w:val="en-US" w:eastAsia="zh-CN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widowControl w:val="0"/>
      <w:shd w:val="clear" w:color="auto" w:fill="FFFFFF"/>
      <w:spacing w:before="0" w:after="0" w:line="560" w:lineRule="exact"/>
      <w:ind w:firstLine="600"/>
    </w:pPr>
    <w:rPr>
      <w:rFonts w:ascii="仿宋_GB2312" w:eastAsia="仿宋_GB2312" w:hAnsiTheme="minorEastAsia" w:cs="仿宋_GB2312"/>
      <w:sz w:val="30"/>
      <w:szCs w:val="30"/>
      <w:lang w:val="en-US" w:eastAsia="zh-CN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widowControl w:val="0"/>
      <w:shd w:val="clear" w:color="auto" w:fill="FFFFFF"/>
      <w:spacing w:before="0" w:after="0" w:line="560" w:lineRule="exact"/>
    </w:pPr>
    <w:rPr>
      <w:rFonts w:ascii="黑体" w:eastAsia="黑体" w:hAnsi="黑体" w:cs="仿宋_GB2312"/>
      <w:color w:val="000000" w:themeColor="text1"/>
      <w:sz w:val="30"/>
      <w:szCs w:val="30"/>
      <w:lang w:val="en-US" w:eastAsia="zh-CN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widowControl w:val="0"/>
      <w:spacing w:before="0" w:after="0" w:line="560" w:lineRule="exact"/>
    </w:pPr>
    <w:rPr>
      <w:rFonts w:ascii="华文中宋" w:eastAsia="华文中宋" w:hAnsi="华文中宋"/>
      <w:b/>
      <w:sz w:val="48"/>
      <w:szCs w:val="48"/>
      <w:lang w:val="en-US" w:eastAsia="zh-CN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widowControl w:val="0"/>
      <w:spacing w:before="0" w:after="0" w:line="560" w:lineRule="exact"/>
    </w:pPr>
    <w:rPr>
      <w:rFonts w:ascii="华文中宋" w:eastAsia="华文中宋" w:hAnsi="华文中宋"/>
      <w:b/>
      <w:sz w:val="30"/>
      <w:szCs w:val="30"/>
      <w:lang w:val="en-US" w:eastAsia="zh-CN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widowControl w:val="0"/>
      <w:spacing w:before="0" w:after="0" w:line="560" w:lineRule="exact"/>
    </w:pPr>
    <w:rPr>
      <w:rFonts w:ascii="华文中宋" w:eastAsia="华文中宋" w:hAnsi="华文中宋"/>
      <w:sz w:val="36"/>
      <w:szCs w:val="36"/>
      <w:lang w:val="en-US" w:eastAsia="zh-CN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widowControl w:val="0"/>
      <w:spacing w:before="0" w:after="0" w:line="560" w:lineRule="exact"/>
    </w:pPr>
    <w:rPr>
      <w:rFonts w:ascii="仿宋_GB2312" w:eastAsia="仿宋_GB2312"/>
      <w:sz w:val="30"/>
      <w:szCs w:val="30"/>
      <w:lang w:val="en-US" w:eastAsia="zh-CN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widowControl w:val="0"/>
      <w:tabs>
        <w:tab w:val="center" w:pos="4153"/>
        <w:tab w:val="right" w:pos="8306"/>
      </w:tabs>
      <w:snapToGrid w:val="0"/>
      <w:spacing w:before="0" w:after="0" w:line="560" w:lineRule="exact"/>
    </w:pPr>
    <w:rPr>
      <w:rFonts w:ascii="Times New Roman" w:hAnsi="Times New Roman"/>
      <w:sz w:val="18"/>
      <w:szCs w:val="18"/>
      <w:lang w:val="en-US" w:eastAsia="zh-CN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widowControl w:val="0"/>
      <w:spacing w:before="0" w:afterLines="50" w:after="50" w:line="560" w:lineRule="exact"/>
      <w:outlineLvl w:val="0"/>
    </w:pPr>
    <w:rPr>
      <w:rFonts w:ascii="Times New Roman" w:eastAsia="华文中宋" w:hAnsi="Times New Roman"/>
      <w:sz w:val="36"/>
      <w:szCs w:val="36"/>
      <w:lang w:val="en-US" w:eastAsia="zh-CN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widowControl w:val="0"/>
      <w:shd w:val="clear" w:color="auto" w:fill="FFFFFF"/>
      <w:spacing w:before="0" w:after="0" w:line="560" w:lineRule="exact"/>
    </w:pPr>
    <w:rPr>
      <w:rFonts w:ascii="Times New Roman" w:eastAsia="黑体" w:hAnsi="Times New Roman" w:cs="仿宋_GB2312"/>
      <w:color w:val="000000"/>
      <w:sz w:val="30"/>
      <w:szCs w:val="30"/>
      <w:lang w:val="en-US" w:eastAsia="zh-CN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widowControl w:val="0"/>
      <w:spacing w:before="0" w:after="0" w:line="560" w:lineRule="exact"/>
    </w:pPr>
    <w:rPr>
      <w:rFonts w:ascii="华文中宋" w:eastAsia="华文中宋" w:hAnsi="华文中宋"/>
      <w:b/>
      <w:sz w:val="48"/>
      <w:szCs w:val="48"/>
      <w:lang w:val="en-US" w:eastAsia="zh-CN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widowControl w:val="0"/>
      <w:spacing w:before="0" w:after="0" w:line="560" w:lineRule="exact"/>
    </w:pPr>
    <w:rPr>
      <w:rFonts w:ascii="华文中宋" w:eastAsia="华文中宋" w:hAnsi="华文中宋"/>
      <w:b/>
      <w:sz w:val="48"/>
      <w:szCs w:val="48"/>
      <w:lang w:val="en-US" w:eastAsia="zh-CN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widowControl w:val="0"/>
      <w:spacing w:before="0" w:after="0" w:line="560" w:lineRule="exact"/>
    </w:pPr>
    <w:rPr>
      <w:rFonts w:ascii="Times New Roman" w:eastAsia="华文中宋" w:hAnsi="Times New Roman"/>
      <w:b/>
      <w:sz w:val="30"/>
      <w:szCs w:val="30"/>
      <w:lang w:val="en-US" w:eastAsia="zh-CN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widowControl w:val="0"/>
      <w:tabs>
        <w:tab w:val="right" w:leader="dot" w:pos="8302"/>
      </w:tabs>
      <w:spacing w:before="0" w:after="0" w:line="560" w:lineRule="exact"/>
    </w:pPr>
    <w:rPr>
      <w:rFonts w:ascii="Times New Roman" w:eastAsiaTheme="majorEastAsia" w:hAnsi="Times New Roman" w:cs="Times New Roman"/>
      <w:bCs/>
      <w:caps/>
      <w:noProof/>
      <w:sz w:val="21"/>
      <w:szCs w:val="28"/>
      <w:lang w:val="en-US" w:eastAsia="zh-CN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widowControl w:val="0"/>
      <w:tabs>
        <w:tab w:val="center" w:pos="4153"/>
        <w:tab w:val="right" w:pos="8306"/>
      </w:tabs>
      <w:snapToGrid w:val="0"/>
      <w:spacing w:before="0" w:after="0" w:line="560" w:lineRule="exact"/>
    </w:pPr>
    <w:rPr>
      <w:rFonts w:ascii="Times New Roman" w:eastAsia="仿宋_GB2312" w:hAnsi="Times New Roman"/>
      <w:sz w:val="18"/>
      <w:szCs w:val="18"/>
      <w:lang w:val="en-US" w:eastAsia="zh-CN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Strong"/>
    <w:basedOn w:val="a0"/>
    <w:uiPriority w:val="22"/>
    <w:qFormat/>
    <w:rsid w:val="00B97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2019-06-26T01:27:00Z</dcterms:created>
  <dcterms:modified xsi:type="dcterms:W3CDTF">2019-06-26T01:28:00Z</dcterms:modified>
</cp:coreProperties>
</file>