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F3" w:rsidRPr="00174658" w:rsidRDefault="00827CF3" w:rsidP="00827CF3">
      <w:pPr>
        <w:widowControl/>
        <w:spacing w:line="500" w:lineRule="exact"/>
        <w:jc w:val="left"/>
        <w:rPr>
          <w:rFonts w:ascii="仿宋_GB2312" w:eastAsia="仿宋_GB2312" w:hAnsi="Arial" w:cs="Arial"/>
          <w:color w:val="262626"/>
          <w:kern w:val="0"/>
          <w:sz w:val="32"/>
          <w:szCs w:val="32"/>
        </w:rPr>
      </w:pPr>
      <w:r w:rsidRPr="00A76DC1">
        <w:rPr>
          <w:rFonts w:ascii="仿宋_GB2312" w:eastAsia="仿宋_GB2312" w:hAnsi="Arial" w:cs="Arial" w:hint="eastAsia"/>
          <w:color w:val="262626"/>
          <w:kern w:val="0"/>
          <w:sz w:val="30"/>
          <w:szCs w:val="30"/>
        </w:rPr>
        <w:t>附件：</w:t>
      </w:r>
    </w:p>
    <w:p w:rsidR="00827CF3" w:rsidRPr="00A76DC1" w:rsidRDefault="00827CF3" w:rsidP="00827CF3">
      <w:pPr>
        <w:widowControl/>
        <w:autoSpaceDE w:val="0"/>
        <w:autoSpaceDN w:val="0"/>
        <w:adjustRightInd w:val="0"/>
        <w:spacing w:afterLines="50" w:after="163" w:line="500" w:lineRule="exact"/>
        <w:jc w:val="center"/>
        <w:rPr>
          <w:rFonts w:ascii="华文中宋" w:eastAsia="华文中宋" w:hAnsi="华文中宋" w:cs="Arial"/>
          <w:color w:val="262626"/>
          <w:kern w:val="0"/>
          <w:sz w:val="32"/>
          <w:szCs w:val="32"/>
        </w:rPr>
      </w:pPr>
      <w:bookmarkStart w:id="0" w:name="_GoBack"/>
      <w:r w:rsidRPr="00A76DC1">
        <w:rPr>
          <w:rFonts w:ascii="华文中宋" w:eastAsia="华文中宋" w:hAnsi="华文中宋" w:cs="Arial" w:hint="eastAsia"/>
          <w:color w:val="262626"/>
          <w:kern w:val="0"/>
          <w:sz w:val="32"/>
          <w:szCs w:val="32"/>
        </w:rPr>
        <w:t>“校园节水·安全供水·智慧管理”样板示范校（2018）入选名单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1767"/>
        <w:gridCol w:w="4801"/>
      </w:tblGrid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bookmarkEnd w:id="0"/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b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b/>
                <w:color w:val="000000"/>
                <w:kern w:val="0"/>
                <w:sz w:val="28"/>
                <w:szCs w:val="28"/>
                <w:lang w:bidi="ar"/>
              </w:rPr>
              <w:t>序</w:t>
            </w:r>
            <w:r>
              <w:rPr>
                <w:rFonts w:ascii="仿宋_GB2312" w:eastAsia="仿宋_GB2312" w:hAnsi="等线" w:cs="等线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174658">
              <w:rPr>
                <w:rFonts w:ascii="仿宋_GB2312" w:eastAsia="仿宋_GB2312" w:hAnsi="等线" w:cs="等线" w:hint="eastAsia"/>
                <w:b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b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b/>
                <w:color w:val="000000"/>
                <w:kern w:val="0"/>
                <w:sz w:val="28"/>
                <w:szCs w:val="28"/>
                <w:lang w:bidi="ar"/>
              </w:rPr>
              <w:t>省</w:t>
            </w:r>
            <w:r>
              <w:rPr>
                <w:rFonts w:ascii="仿宋_GB2312" w:eastAsia="仿宋_GB2312" w:hAnsi="等线" w:cs="等线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174658">
              <w:rPr>
                <w:rFonts w:ascii="仿宋_GB2312" w:eastAsia="仿宋_GB2312" w:hAnsi="等线" w:cs="等线" w:hint="eastAsia"/>
                <w:b/>
                <w:color w:val="000000"/>
                <w:kern w:val="0"/>
                <w:sz w:val="28"/>
                <w:szCs w:val="28"/>
                <w:lang w:bidi="ar"/>
              </w:rPr>
              <w:t>份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b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b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北京交通大学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中国人民大学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北京师范大学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北京邮电大学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北京航空航天大学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中国农业大学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北京林业大学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首都师范大学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北京建筑大学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北京工商大学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北京工业大学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临沂大学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山东工业职业学院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南华大学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陕西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长安大学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天津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天津大学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河南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郑州航空工业管理学院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内蒙</w:t>
            </w:r>
            <w:r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古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内蒙古工业大学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内蒙古财经大学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内蒙古师范大学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22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哈尔滨师范大学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哈尔滨工程大学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东北农业大学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黑龙江建筑职业技术学院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黑龙江科技大学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华中科技大学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华中农业大学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徐州工程学院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盐城工学院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云南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昆明理工大学</w:t>
            </w:r>
          </w:p>
        </w:tc>
      </w:tr>
      <w:tr w:rsidR="00827CF3" w:rsidRPr="00B72A57" w:rsidTr="00071E30">
        <w:trPr>
          <w:trHeight w:val="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F3" w:rsidRPr="00174658" w:rsidRDefault="00827CF3" w:rsidP="00071E30">
            <w:pPr>
              <w:spacing w:line="36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F3" w:rsidRPr="00174658" w:rsidRDefault="00827CF3" w:rsidP="00071E30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 w:rsidRPr="00174658">
              <w:rPr>
                <w:rFonts w:ascii="仿宋_GB2312" w:eastAsia="仿宋_GB2312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云南师范大学</w:t>
            </w:r>
          </w:p>
        </w:tc>
      </w:tr>
    </w:tbl>
    <w:p w:rsidR="00827CF3" w:rsidRPr="0027727A" w:rsidRDefault="00827CF3" w:rsidP="00827CF3">
      <w:pPr>
        <w:widowControl/>
        <w:autoSpaceDE w:val="0"/>
        <w:autoSpaceDN w:val="0"/>
        <w:adjustRightInd w:val="0"/>
        <w:jc w:val="left"/>
        <w:rPr>
          <w:rFonts w:ascii="仿宋_GB2312" w:eastAsia="仿宋_GB2312" w:hAnsi="Arial" w:cs="Arial"/>
          <w:color w:val="262626"/>
          <w:kern w:val="0"/>
          <w:sz w:val="28"/>
          <w:szCs w:val="28"/>
        </w:rPr>
      </w:pPr>
    </w:p>
    <w:p w:rsidR="00592CF8" w:rsidRDefault="00592CF8"/>
    <w:sectPr w:rsidR="00592CF8" w:rsidSect="000D0CA5">
      <w:footerReference w:type="default" r:id="rId4"/>
      <w:pgSz w:w="11900" w:h="16840" w:code="9"/>
      <w:pgMar w:top="1440" w:right="1797" w:bottom="1361" w:left="179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52338"/>
      <w:docPartObj>
        <w:docPartGallery w:val="Page Numbers (Bottom of Page)"/>
        <w:docPartUnique/>
      </w:docPartObj>
    </w:sdtPr>
    <w:sdtEndPr/>
    <w:sdtContent>
      <w:p w:rsidR="00A76DC1" w:rsidRDefault="00827C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7CF3">
          <w:rPr>
            <w:noProof/>
            <w:lang w:val="zh-CN"/>
          </w:rPr>
          <w:t>1</w:t>
        </w:r>
        <w:r>
          <w:fldChar w:fldCharType="end"/>
        </w:r>
      </w:p>
    </w:sdtContent>
  </w:sdt>
  <w:p w:rsidR="00A76DC1" w:rsidRDefault="00827CF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F3"/>
    <w:rsid w:val="00592CF8"/>
    <w:rsid w:val="0082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B93AB-1281-42E7-AE27-0D39AA64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7CF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7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27C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serein</dc:creator>
  <cp:keywords/>
  <dc:description/>
  <cp:lastModifiedBy>serein</cp:lastModifiedBy>
  <cp:revision>1</cp:revision>
  <dcterms:created xsi:type="dcterms:W3CDTF">2018-07-05T03:26:00Z</dcterms:created>
  <dcterms:modified xsi:type="dcterms:W3CDTF">2018-07-05T03:27:00Z</dcterms:modified>
</cp:coreProperties>
</file>