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18" w:rsidRPr="007E2818" w:rsidRDefault="000B67BF" w:rsidP="004C3B2F">
      <w:pPr>
        <w:widowControl/>
        <w:spacing w:line="540" w:lineRule="exact"/>
        <w:jc w:val="left"/>
        <w:rPr>
          <w:rFonts w:ascii="仿宋_GB2312" w:eastAsia="仿宋_GB2312" w:hAnsi="华文中宋" w:cs="宋体"/>
          <w:color w:val="000000"/>
          <w:kern w:val="0"/>
          <w:sz w:val="30"/>
          <w:szCs w:val="30"/>
        </w:rPr>
      </w:pPr>
      <w:r w:rsidRPr="007E2818"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>附件</w:t>
      </w:r>
      <w:r w:rsidR="002166A1"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>1</w:t>
      </w:r>
      <w:r w:rsidRPr="007E2818"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>：</w:t>
      </w:r>
    </w:p>
    <w:p w:rsidR="00020EC6" w:rsidRPr="00020EC6" w:rsidRDefault="006A2984" w:rsidP="00020EC6">
      <w:pPr>
        <w:widowControl/>
        <w:spacing w:line="54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中国</w:t>
      </w:r>
      <w:r>
        <w:rPr>
          <w:rFonts w:ascii="华文中宋" w:eastAsia="华文中宋" w:hAnsi="华文中宋" w:cs="宋体"/>
          <w:color w:val="000000"/>
          <w:kern w:val="0"/>
          <w:sz w:val="36"/>
          <w:szCs w:val="36"/>
        </w:rPr>
        <w:t>教育后勤协会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2018年</w:t>
      </w:r>
      <w:r w:rsidR="000B67BF" w:rsidRPr="00020EC6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课题指南</w:t>
      </w:r>
    </w:p>
    <w:p w:rsidR="000B67BF" w:rsidRPr="002166A1" w:rsidRDefault="000B67BF" w:rsidP="00020EC6">
      <w:pPr>
        <w:widowControl/>
        <w:spacing w:before="240" w:line="560" w:lineRule="exact"/>
        <w:ind w:firstLineChars="200" w:firstLine="602"/>
        <w:rPr>
          <w:rFonts w:ascii="仿宋_GB2312" w:eastAsia="仿宋_GB2312" w:hAnsi="华文中宋" w:cs="宋体"/>
          <w:b/>
          <w:color w:val="000000"/>
          <w:kern w:val="0"/>
          <w:sz w:val="30"/>
          <w:szCs w:val="30"/>
        </w:rPr>
      </w:pPr>
      <w:r w:rsidRPr="002166A1">
        <w:rPr>
          <w:rFonts w:ascii="仿宋_GB2312" w:eastAsia="仿宋_GB2312" w:hAnsi="华文中宋" w:cs="宋体" w:hint="eastAsia"/>
          <w:b/>
          <w:color w:val="000000"/>
          <w:kern w:val="0"/>
          <w:sz w:val="30"/>
          <w:szCs w:val="30"/>
        </w:rPr>
        <w:t>（一）重点研究课题</w:t>
      </w:r>
    </w:p>
    <w:p w:rsidR="000B67BF" w:rsidRPr="007E2818" w:rsidRDefault="000B67BF" w:rsidP="00BB5C24">
      <w:pPr>
        <w:spacing w:line="560" w:lineRule="exact"/>
        <w:ind w:firstLine="539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1．新时</w:t>
      </w:r>
      <w:r w:rsidR="004A2A1F" w:rsidRPr="007E2818">
        <w:rPr>
          <w:rFonts w:ascii="仿宋_GB2312" w:eastAsia="仿宋_GB2312" w:hAnsiTheme="minorEastAsia" w:hint="eastAsia"/>
          <w:sz w:val="30"/>
          <w:szCs w:val="30"/>
        </w:rPr>
        <w:t>代</w:t>
      </w:r>
      <w:r w:rsidRPr="007E2818">
        <w:rPr>
          <w:rFonts w:ascii="仿宋_GB2312" w:eastAsia="仿宋_GB2312" w:hAnsiTheme="minorEastAsia" w:hint="eastAsia"/>
          <w:sz w:val="30"/>
          <w:szCs w:val="30"/>
        </w:rPr>
        <w:t xml:space="preserve">推进高校后勤改革发展的政策研究 </w:t>
      </w:r>
    </w:p>
    <w:p w:rsidR="000B67BF" w:rsidRPr="007E2818" w:rsidRDefault="000B67BF" w:rsidP="00BB5C24">
      <w:pPr>
        <w:spacing w:line="560" w:lineRule="exact"/>
        <w:ind w:firstLine="539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2．新时</w:t>
      </w:r>
      <w:r w:rsidR="004A2A1F" w:rsidRPr="007E2818">
        <w:rPr>
          <w:rFonts w:ascii="仿宋_GB2312" w:eastAsia="仿宋_GB2312" w:hAnsiTheme="minorEastAsia" w:hint="eastAsia"/>
          <w:sz w:val="30"/>
          <w:szCs w:val="30"/>
        </w:rPr>
        <w:t>代</w:t>
      </w:r>
      <w:r w:rsidRPr="007E2818">
        <w:rPr>
          <w:rFonts w:ascii="仿宋_GB2312" w:eastAsia="仿宋_GB2312" w:hAnsiTheme="minorEastAsia" w:hint="eastAsia"/>
          <w:sz w:val="30"/>
          <w:szCs w:val="30"/>
        </w:rPr>
        <w:t>高校后勤廉政风险与防控体系研究</w:t>
      </w:r>
    </w:p>
    <w:p w:rsidR="000B67BF" w:rsidRPr="007E2818" w:rsidRDefault="000B67BF" w:rsidP="00BB5C24">
      <w:pPr>
        <w:spacing w:line="560" w:lineRule="exact"/>
        <w:ind w:firstLine="539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3．高校后勤现代化水平评估指标体系研究</w:t>
      </w:r>
    </w:p>
    <w:p w:rsidR="000B67BF" w:rsidRPr="007E2818" w:rsidRDefault="000B67BF" w:rsidP="00BB5C24">
      <w:pPr>
        <w:spacing w:line="560" w:lineRule="exact"/>
        <w:ind w:firstLine="539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4．</w:t>
      </w:r>
      <w:r w:rsidR="0077283A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高校后勤</w:t>
      </w:r>
      <w:r w:rsidR="00F733C5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管理</w:t>
      </w:r>
      <w:r w:rsidR="00185FA7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干部</w:t>
      </w:r>
      <w:r w:rsidR="00FD5E7F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职业素养</w:t>
      </w:r>
      <w:r w:rsidR="00185FA7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和</w:t>
      </w:r>
      <w:r w:rsidR="00FD5E7F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业务</w:t>
      </w:r>
      <w:r w:rsidR="0090043E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技能</w:t>
      </w:r>
      <w:r w:rsidR="0077283A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培训</w:t>
      </w:r>
      <w:r w:rsidR="00900FA5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体系</w:t>
      </w:r>
      <w:r w:rsidR="0077283A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研究</w:t>
      </w:r>
    </w:p>
    <w:p w:rsidR="000B67BF" w:rsidRPr="007E2818" w:rsidRDefault="000B67BF" w:rsidP="00BB5C24">
      <w:pPr>
        <w:spacing w:line="560" w:lineRule="exact"/>
        <w:ind w:firstLine="539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5．高校后勤标准化</w:t>
      </w:r>
      <w:r w:rsidR="00185FA7"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体系和配套措施</w:t>
      </w:r>
      <w:r w:rsidRPr="007E2818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 xml:space="preserve">研究 </w:t>
      </w:r>
    </w:p>
    <w:p w:rsidR="00627B6B" w:rsidRPr="007E2818" w:rsidRDefault="00C255E1" w:rsidP="00BB5C24">
      <w:pPr>
        <w:spacing w:line="560" w:lineRule="exact"/>
        <w:ind w:firstLine="539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 xml:space="preserve">6. </w:t>
      </w:r>
      <w:r w:rsidR="001707F0" w:rsidRPr="007E2818">
        <w:rPr>
          <w:rFonts w:ascii="仿宋_GB2312" w:eastAsia="仿宋_GB2312" w:hAnsiTheme="minorEastAsia" w:hint="eastAsia"/>
          <w:sz w:val="30"/>
          <w:szCs w:val="30"/>
        </w:rPr>
        <w:t>新时代</w:t>
      </w:r>
      <w:r w:rsidRPr="007E2818">
        <w:rPr>
          <w:rFonts w:ascii="仿宋_GB2312" w:eastAsia="仿宋_GB2312" w:hAnsiTheme="minorEastAsia" w:hint="eastAsia"/>
          <w:sz w:val="30"/>
          <w:szCs w:val="30"/>
        </w:rPr>
        <w:t>高校</w:t>
      </w:r>
      <w:proofErr w:type="gramStart"/>
      <w:r w:rsidRPr="007E2818">
        <w:rPr>
          <w:rFonts w:ascii="仿宋_GB2312" w:eastAsia="仿宋_GB2312" w:hAnsiTheme="minorEastAsia" w:hint="eastAsia"/>
          <w:sz w:val="30"/>
          <w:szCs w:val="30"/>
        </w:rPr>
        <w:t>后勤党建</w:t>
      </w:r>
      <w:proofErr w:type="gramEnd"/>
      <w:r w:rsidRPr="007E2818">
        <w:rPr>
          <w:rFonts w:ascii="仿宋_GB2312" w:eastAsia="仿宋_GB2312" w:hAnsiTheme="minorEastAsia" w:hint="eastAsia"/>
          <w:sz w:val="30"/>
          <w:szCs w:val="30"/>
        </w:rPr>
        <w:t>工作研究</w:t>
      </w:r>
    </w:p>
    <w:p w:rsidR="000B67BF" w:rsidRPr="002166A1" w:rsidRDefault="000B67BF" w:rsidP="00020EC6">
      <w:pPr>
        <w:widowControl/>
        <w:spacing w:before="240" w:line="560" w:lineRule="exact"/>
        <w:ind w:firstLineChars="200" w:firstLine="602"/>
        <w:rPr>
          <w:rFonts w:ascii="仿宋_GB2312" w:eastAsia="仿宋_GB2312" w:hAnsi="华文中宋" w:cs="宋体"/>
          <w:b/>
          <w:color w:val="000000"/>
          <w:kern w:val="0"/>
          <w:sz w:val="30"/>
          <w:szCs w:val="30"/>
        </w:rPr>
      </w:pPr>
      <w:r w:rsidRPr="002166A1">
        <w:rPr>
          <w:rFonts w:ascii="仿宋_GB2312" w:eastAsia="仿宋_GB2312" w:hAnsi="华文中宋" w:cs="宋体" w:hint="eastAsia"/>
          <w:b/>
          <w:color w:val="000000"/>
          <w:kern w:val="0"/>
          <w:sz w:val="30"/>
          <w:szCs w:val="30"/>
        </w:rPr>
        <w:t>（二）一般研究课题</w:t>
      </w:r>
    </w:p>
    <w:p w:rsidR="000B67BF" w:rsidRPr="007E2818" w:rsidRDefault="000B67BF" w:rsidP="00BB5C24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1.</w:t>
      </w:r>
      <w:r w:rsidR="003F3591">
        <w:rPr>
          <w:rFonts w:ascii="仿宋_GB2312" w:eastAsia="仿宋_GB2312" w:hAnsiTheme="minorEastAsia"/>
          <w:sz w:val="30"/>
          <w:szCs w:val="30"/>
        </w:rPr>
        <w:t xml:space="preserve"> </w:t>
      </w:r>
      <w:r w:rsidRPr="007E2818">
        <w:rPr>
          <w:rFonts w:ascii="仿宋_GB2312" w:eastAsia="仿宋_GB2312" w:hAnsiTheme="minorEastAsia" w:hint="eastAsia"/>
          <w:sz w:val="30"/>
          <w:szCs w:val="30"/>
        </w:rPr>
        <w:t>教育后勤行业</w:t>
      </w:r>
      <w:r w:rsidRPr="007E2818">
        <w:rPr>
          <w:rFonts w:ascii="仿宋_GB2312" w:eastAsia="仿宋_GB2312" w:hAnsiTheme="minorEastAsia" w:hint="eastAsia"/>
          <w:bCs/>
          <w:sz w:val="30"/>
          <w:szCs w:val="30"/>
        </w:rPr>
        <w:t>标准规范</w:t>
      </w:r>
      <w:r w:rsidRPr="007E2818">
        <w:rPr>
          <w:rFonts w:ascii="仿宋_GB2312" w:eastAsia="仿宋_GB2312" w:hAnsiTheme="minorEastAsia" w:hint="eastAsia"/>
          <w:sz w:val="30"/>
          <w:szCs w:val="30"/>
        </w:rPr>
        <w:t>的研究</w:t>
      </w:r>
    </w:p>
    <w:p w:rsidR="000B67BF" w:rsidRPr="007E2818" w:rsidRDefault="000B67BF" w:rsidP="00BB5C24">
      <w:pPr>
        <w:spacing w:line="560" w:lineRule="exact"/>
        <w:ind w:firstLineChars="200" w:firstLine="600"/>
        <w:rPr>
          <w:rFonts w:ascii="仿宋_GB2312" w:eastAsia="仿宋_GB2312" w:hAnsiTheme="minorEastAsia"/>
          <w:bCs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（1）校园后勤市场秩序规范研究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（2）校园后勤服务管理相关标准研究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3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）高校水、电</w:t>
      </w:r>
      <w:r w:rsidR="00516CAA" w:rsidRPr="007E2818">
        <w:rPr>
          <w:rFonts w:ascii="仿宋_GB2312" w:eastAsia="仿宋_GB2312" w:hAnsiTheme="minorEastAsia" w:hint="eastAsia"/>
          <w:sz w:val="30"/>
          <w:szCs w:val="30"/>
        </w:rPr>
        <w:t>等能源</w:t>
      </w:r>
      <w:r w:rsidRPr="007E2818">
        <w:rPr>
          <w:rFonts w:ascii="仿宋_GB2312" w:eastAsia="仿宋_GB2312" w:hAnsiTheme="minorEastAsia" w:hint="eastAsia"/>
          <w:sz w:val="30"/>
          <w:szCs w:val="30"/>
        </w:rPr>
        <w:t>资源耗用指导标准研究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4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）高校伙食原材料联合招标采购的</w:t>
      </w:r>
      <w:r w:rsidR="00516CAA" w:rsidRPr="007E2818">
        <w:rPr>
          <w:rFonts w:ascii="仿宋_GB2312" w:eastAsia="仿宋_GB2312" w:hAnsiTheme="minorEastAsia" w:hint="eastAsia"/>
          <w:sz w:val="30"/>
          <w:szCs w:val="30"/>
        </w:rPr>
        <w:t>现状与前景</w:t>
      </w:r>
      <w:r w:rsidRPr="007E2818">
        <w:rPr>
          <w:rFonts w:ascii="仿宋_GB2312" w:eastAsia="仿宋_GB2312" w:hAnsiTheme="minorEastAsia" w:hint="eastAsia"/>
          <w:sz w:val="30"/>
          <w:szCs w:val="30"/>
        </w:rPr>
        <w:t>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5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）高校学生食堂落实“五部</w:t>
      </w:r>
      <w:r w:rsidR="00516CAA" w:rsidRPr="007E2818">
        <w:rPr>
          <w:rFonts w:ascii="仿宋_GB2312" w:eastAsia="仿宋_GB2312" w:hAnsiTheme="minorEastAsia" w:hint="eastAsia"/>
          <w:sz w:val="30"/>
          <w:szCs w:val="30"/>
        </w:rPr>
        <w:t>门</w:t>
      </w:r>
      <w:r w:rsidRPr="007E2818">
        <w:rPr>
          <w:rFonts w:ascii="仿宋_GB2312" w:eastAsia="仿宋_GB2312" w:hAnsiTheme="minorEastAsia" w:hint="eastAsia"/>
          <w:sz w:val="30"/>
          <w:szCs w:val="30"/>
        </w:rPr>
        <w:t>”文件</w:t>
      </w:r>
      <w:r w:rsidR="00516CAA" w:rsidRPr="007E2818">
        <w:rPr>
          <w:rFonts w:ascii="仿宋_GB2312" w:eastAsia="仿宋_GB2312" w:hAnsiTheme="minorEastAsia" w:hint="eastAsia"/>
          <w:sz w:val="30"/>
          <w:szCs w:val="30"/>
        </w:rPr>
        <w:t>情况</w:t>
      </w:r>
      <w:r w:rsidRPr="007E2818">
        <w:rPr>
          <w:rFonts w:ascii="仿宋_GB2312" w:eastAsia="仿宋_GB2312" w:hAnsiTheme="minorEastAsia" w:hint="eastAsia"/>
          <w:sz w:val="30"/>
          <w:szCs w:val="30"/>
        </w:rPr>
        <w:t>的研究</w:t>
      </w:r>
    </w:p>
    <w:p w:rsidR="00627B6B" w:rsidRPr="007E2818" w:rsidRDefault="000B67BF" w:rsidP="00BB5C24">
      <w:pPr>
        <w:widowControl/>
        <w:spacing w:before="120"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2.</w:t>
      </w:r>
      <w:r w:rsidR="003F3591">
        <w:rPr>
          <w:rFonts w:ascii="仿宋_GB2312" w:eastAsia="仿宋_GB2312" w:hAnsiTheme="minorEastAsia"/>
          <w:sz w:val="30"/>
          <w:szCs w:val="30"/>
        </w:rPr>
        <w:t xml:space="preserve"> </w:t>
      </w:r>
      <w:r w:rsidRPr="007E2818">
        <w:rPr>
          <w:rFonts w:ascii="仿宋_GB2312" w:eastAsia="仿宋_GB2312" w:hAnsiTheme="minorEastAsia" w:hint="eastAsia"/>
          <w:sz w:val="30"/>
          <w:szCs w:val="30"/>
        </w:rPr>
        <w:t>加强学校后勤安全稳定的研究</w:t>
      </w:r>
    </w:p>
    <w:p w:rsidR="000B67BF" w:rsidRPr="007E2818" w:rsidRDefault="00627B6B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（1）高校后勤安全隐患排查和防范措施研究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2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）学校后勤突发事件应急预案研究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3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）学校后勤服务外包</w:t>
      </w:r>
      <w:r w:rsidR="0038720C" w:rsidRPr="007E2818">
        <w:rPr>
          <w:rFonts w:ascii="仿宋_GB2312" w:eastAsia="仿宋_GB2312" w:hAnsiTheme="minorEastAsia" w:hint="eastAsia"/>
          <w:sz w:val="30"/>
          <w:szCs w:val="30"/>
        </w:rPr>
        <w:t>监管</w:t>
      </w:r>
      <w:r w:rsidR="00B44233" w:rsidRPr="007E2818">
        <w:rPr>
          <w:rFonts w:ascii="仿宋_GB2312" w:eastAsia="仿宋_GB2312" w:hAnsiTheme="minorEastAsia" w:hint="eastAsia"/>
          <w:sz w:val="30"/>
          <w:szCs w:val="30"/>
        </w:rPr>
        <w:t>与</w:t>
      </w:r>
      <w:r w:rsidRPr="007E2818">
        <w:rPr>
          <w:rFonts w:ascii="仿宋_GB2312" w:eastAsia="仿宋_GB2312" w:hAnsiTheme="minorEastAsia" w:hint="eastAsia"/>
          <w:sz w:val="30"/>
          <w:szCs w:val="30"/>
        </w:rPr>
        <w:t>风险防范研究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4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）高校后勤监管与廉政风险防控研究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5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）加强高校后勤思想政治工作研究</w:t>
      </w:r>
    </w:p>
    <w:p w:rsidR="00900FA5" w:rsidRPr="007E2818" w:rsidRDefault="00900FA5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（6）高校学生食堂社会化服务监管研究</w:t>
      </w:r>
    </w:p>
    <w:p w:rsidR="000B67BF" w:rsidRPr="007E2818" w:rsidRDefault="000B67BF" w:rsidP="00BB5C24">
      <w:pPr>
        <w:widowControl/>
        <w:spacing w:before="120"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lastRenderedPageBreak/>
        <w:t>3.</w:t>
      </w:r>
      <w:r w:rsidR="006A2984">
        <w:rPr>
          <w:rFonts w:ascii="仿宋_GB2312" w:eastAsia="仿宋_GB2312" w:hAnsiTheme="minorEastAsia"/>
          <w:sz w:val="30"/>
          <w:szCs w:val="30"/>
        </w:rPr>
        <w:t xml:space="preserve"> </w:t>
      </w:r>
      <w:r w:rsidRPr="007E2818">
        <w:rPr>
          <w:rFonts w:ascii="仿宋_GB2312" w:eastAsia="仿宋_GB2312" w:hAnsiTheme="minorEastAsia" w:hint="eastAsia"/>
          <w:sz w:val="30"/>
          <w:szCs w:val="30"/>
        </w:rPr>
        <w:t>校园服务管理现代化的研究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（1）智慧后勤建设研究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（2）绿色后勤建设研究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（3）高校后勤智能化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的</w:t>
      </w:r>
      <w:r w:rsidRPr="007E2818">
        <w:rPr>
          <w:rFonts w:ascii="仿宋_GB2312" w:eastAsia="仿宋_GB2312" w:hAnsiTheme="minorEastAsia" w:hint="eastAsia"/>
          <w:sz w:val="30"/>
          <w:szCs w:val="30"/>
        </w:rPr>
        <w:t>成本与效益研究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C255E1" w:rsidRPr="007E2818">
        <w:rPr>
          <w:rFonts w:ascii="仿宋_GB2312" w:eastAsia="仿宋_GB2312" w:hAnsiTheme="minorEastAsia" w:hint="eastAsia"/>
          <w:sz w:val="30"/>
          <w:szCs w:val="30"/>
        </w:rPr>
        <w:t>4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）高校后勤匠人精神与</w:t>
      </w:r>
      <w:r w:rsidR="00FE3CBB" w:rsidRPr="007E2818">
        <w:rPr>
          <w:rFonts w:ascii="仿宋_GB2312" w:eastAsia="仿宋_GB2312" w:hAnsiTheme="minorEastAsia" w:hint="eastAsia"/>
          <w:sz w:val="30"/>
          <w:szCs w:val="30"/>
        </w:rPr>
        <w:t>技术</w:t>
      </w:r>
      <w:r w:rsidRPr="007E2818">
        <w:rPr>
          <w:rFonts w:ascii="仿宋_GB2312" w:eastAsia="仿宋_GB2312" w:hAnsiTheme="minorEastAsia" w:hint="eastAsia"/>
          <w:sz w:val="30"/>
          <w:szCs w:val="30"/>
        </w:rPr>
        <w:t>培训研究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C255E1" w:rsidRPr="007E2818">
        <w:rPr>
          <w:rFonts w:ascii="仿宋_GB2312" w:eastAsia="仿宋_GB2312" w:hAnsiTheme="minorEastAsia" w:hint="eastAsia"/>
          <w:sz w:val="30"/>
          <w:szCs w:val="30"/>
        </w:rPr>
        <w:t>5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</w:t>
      </w:r>
      <w:r w:rsidR="00C255E1" w:rsidRPr="007E2818">
        <w:rPr>
          <w:rFonts w:ascii="仿宋_GB2312" w:eastAsia="仿宋_GB2312" w:hAnsiTheme="minorEastAsia" w:hint="eastAsia"/>
          <w:sz w:val="30"/>
          <w:szCs w:val="30"/>
        </w:rPr>
        <w:t>高校餐厅校内配送模式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可行性</w:t>
      </w:r>
      <w:r w:rsidR="00C255E1" w:rsidRPr="007E2818">
        <w:rPr>
          <w:rFonts w:ascii="仿宋_GB2312" w:eastAsia="仿宋_GB2312" w:hAnsiTheme="minorEastAsia" w:hint="eastAsia"/>
          <w:sz w:val="30"/>
          <w:szCs w:val="30"/>
        </w:rPr>
        <w:t>研究</w:t>
      </w:r>
    </w:p>
    <w:p w:rsidR="000B67BF" w:rsidRPr="007E2818" w:rsidRDefault="000B67BF" w:rsidP="00BB5C24">
      <w:pPr>
        <w:widowControl/>
        <w:spacing w:before="120"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4．充分发挥高校后勤育人功能的研究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（1）发挥高校学生餐饮管理服务育人功能研究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（2）发挥高校学生公寓管理服务育人功能研究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（3）发挥高校校园物业管理服务育人功能研究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</w:t>
      </w:r>
      <w:r w:rsidR="00C01721" w:rsidRPr="007E2818">
        <w:rPr>
          <w:rFonts w:ascii="仿宋_GB2312" w:eastAsia="仿宋_GB2312" w:hAnsiTheme="minorEastAsia" w:hint="eastAsia"/>
          <w:sz w:val="30"/>
          <w:szCs w:val="30"/>
        </w:rPr>
        <w:t>4</w:t>
      </w:r>
      <w:r w:rsidRPr="007E2818">
        <w:rPr>
          <w:rFonts w:ascii="仿宋_GB2312" w:eastAsia="仿宋_GB2312" w:hAnsiTheme="minorEastAsia" w:hint="eastAsia"/>
          <w:sz w:val="30"/>
          <w:szCs w:val="30"/>
        </w:rPr>
        <w:t>）高校后勤接纳学生勤工俭学</w:t>
      </w:r>
      <w:r w:rsidR="00C01721" w:rsidRPr="007E2818">
        <w:rPr>
          <w:rFonts w:ascii="仿宋_GB2312" w:eastAsia="仿宋_GB2312" w:hAnsiTheme="minorEastAsia" w:hint="eastAsia"/>
          <w:sz w:val="30"/>
          <w:szCs w:val="30"/>
        </w:rPr>
        <w:t>和实践教育</w:t>
      </w:r>
      <w:r w:rsidRPr="007E2818">
        <w:rPr>
          <w:rFonts w:ascii="仿宋_GB2312" w:eastAsia="仿宋_GB2312" w:hAnsiTheme="minorEastAsia" w:hint="eastAsia"/>
          <w:sz w:val="30"/>
          <w:szCs w:val="30"/>
        </w:rPr>
        <w:t>的</w:t>
      </w:r>
      <w:r w:rsidR="00627B6B" w:rsidRPr="007E2818">
        <w:rPr>
          <w:rFonts w:ascii="仿宋_GB2312" w:eastAsia="仿宋_GB2312" w:hAnsiTheme="minorEastAsia" w:hint="eastAsia"/>
          <w:sz w:val="30"/>
          <w:szCs w:val="30"/>
        </w:rPr>
        <w:t>案例</w:t>
      </w:r>
      <w:r w:rsidRPr="007E2818">
        <w:rPr>
          <w:rFonts w:ascii="仿宋_GB2312" w:eastAsia="仿宋_GB2312" w:hAnsiTheme="minorEastAsia" w:hint="eastAsia"/>
          <w:sz w:val="30"/>
          <w:szCs w:val="30"/>
        </w:rPr>
        <w:t>研究</w:t>
      </w:r>
    </w:p>
    <w:p w:rsidR="000B67BF" w:rsidRPr="007E2818" w:rsidRDefault="000B67BF" w:rsidP="00BB5C24">
      <w:pPr>
        <w:widowControl/>
        <w:spacing w:before="120"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5．深化高校后勤改革的研究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（1）高校后勤小机关与服务实体关系研究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（2）高校后勤实体生存质量与发展前途研究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（3）高校后勤实体劳务用工长效机制研究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（4）高校后勤“新人”发展与前途出路研究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（5）高校后勤供给侧</w:t>
      </w:r>
      <w:r w:rsidR="00900FA5" w:rsidRPr="007E2818">
        <w:rPr>
          <w:rFonts w:ascii="仿宋_GB2312" w:eastAsia="仿宋_GB2312" w:hAnsiTheme="minorEastAsia" w:hint="eastAsia"/>
          <w:sz w:val="30"/>
          <w:szCs w:val="30"/>
        </w:rPr>
        <w:t>结构性</w:t>
      </w:r>
      <w:r w:rsidRPr="007E2818">
        <w:rPr>
          <w:rFonts w:ascii="仿宋_GB2312" w:eastAsia="仿宋_GB2312" w:hAnsiTheme="minorEastAsia" w:hint="eastAsia"/>
          <w:sz w:val="30"/>
          <w:szCs w:val="30"/>
        </w:rPr>
        <w:t>改革研究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（6）新时代高校后勤运行机制研究</w:t>
      </w:r>
    </w:p>
    <w:p w:rsidR="000B67BF" w:rsidRPr="007E2818" w:rsidRDefault="000B67BF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（7）高校学生公寓服务管理体制研究</w:t>
      </w:r>
    </w:p>
    <w:p w:rsidR="000B67BF" w:rsidRPr="007E2818" w:rsidRDefault="00900FA5" w:rsidP="00BB5C24">
      <w:pPr>
        <w:widowControl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E2818">
        <w:rPr>
          <w:rFonts w:ascii="仿宋_GB2312" w:eastAsia="仿宋_GB2312" w:hAnsiTheme="minorEastAsia" w:hint="eastAsia"/>
          <w:sz w:val="30"/>
          <w:szCs w:val="30"/>
        </w:rPr>
        <w:t>（8）“双一流”建设背景下高校留学生和外国专家后勤保障研究</w:t>
      </w:r>
    </w:p>
    <w:p w:rsidR="000B67BF" w:rsidRPr="00E272AE" w:rsidRDefault="000B67BF" w:rsidP="000B67BF">
      <w:pPr>
        <w:widowControl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5622A" w:rsidRPr="00CF63F7" w:rsidRDefault="0035622A" w:rsidP="00CF63F7">
      <w:pPr>
        <w:widowControl/>
        <w:jc w:val="left"/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35622A" w:rsidRPr="00CF63F7" w:rsidSect="00D62D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01" w:rsidRDefault="00241201" w:rsidP="000B67BF">
      <w:r>
        <w:separator/>
      </w:r>
    </w:p>
  </w:endnote>
  <w:endnote w:type="continuationSeparator" w:id="0">
    <w:p w:rsidR="00241201" w:rsidRDefault="00241201" w:rsidP="000B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19743"/>
      <w:docPartObj>
        <w:docPartGallery w:val="Page Numbers (Bottom of Page)"/>
        <w:docPartUnique/>
      </w:docPartObj>
    </w:sdtPr>
    <w:sdtEndPr/>
    <w:sdtContent>
      <w:p w:rsidR="006A2984" w:rsidRDefault="006A2984" w:rsidP="006A2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3F7" w:rsidRPr="00CF63F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01" w:rsidRDefault="00241201" w:rsidP="000B67BF">
      <w:r>
        <w:separator/>
      </w:r>
    </w:p>
  </w:footnote>
  <w:footnote w:type="continuationSeparator" w:id="0">
    <w:p w:rsidR="00241201" w:rsidRDefault="00241201" w:rsidP="000B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BF"/>
    <w:rsid w:val="000060E2"/>
    <w:rsid w:val="00020EC6"/>
    <w:rsid w:val="00054B44"/>
    <w:rsid w:val="000B0A1F"/>
    <w:rsid w:val="000B67BF"/>
    <w:rsid w:val="000F5A04"/>
    <w:rsid w:val="001358C8"/>
    <w:rsid w:val="00145CE9"/>
    <w:rsid w:val="001668D5"/>
    <w:rsid w:val="001707F0"/>
    <w:rsid w:val="00185FA7"/>
    <w:rsid w:val="001A5249"/>
    <w:rsid w:val="001D24AB"/>
    <w:rsid w:val="002166A1"/>
    <w:rsid w:val="00240BDA"/>
    <w:rsid w:val="00241201"/>
    <w:rsid w:val="00272EF9"/>
    <w:rsid w:val="002E429F"/>
    <w:rsid w:val="003211F5"/>
    <w:rsid w:val="00350FF8"/>
    <w:rsid w:val="0035622A"/>
    <w:rsid w:val="003754B4"/>
    <w:rsid w:val="003804D4"/>
    <w:rsid w:val="0038720C"/>
    <w:rsid w:val="003A0F01"/>
    <w:rsid w:val="003F3591"/>
    <w:rsid w:val="003F5DBF"/>
    <w:rsid w:val="004A2A1F"/>
    <w:rsid w:val="004C3B2F"/>
    <w:rsid w:val="00504FDE"/>
    <w:rsid w:val="00516CAA"/>
    <w:rsid w:val="00553CE1"/>
    <w:rsid w:val="00596CA6"/>
    <w:rsid w:val="005B62E8"/>
    <w:rsid w:val="005E4B00"/>
    <w:rsid w:val="00627B6B"/>
    <w:rsid w:val="00692D8B"/>
    <w:rsid w:val="006A2984"/>
    <w:rsid w:val="0071734D"/>
    <w:rsid w:val="00730532"/>
    <w:rsid w:val="00742E83"/>
    <w:rsid w:val="0075589F"/>
    <w:rsid w:val="00757B7E"/>
    <w:rsid w:val="0077283A"/>
    <w:rsid w:val="007848C7"/>
    <w:rsid w:val="007A3107"/>
    <w:rsid w:val="007E0474"/>
    <w:rsid w:val="007E2818"/>
    <w:rsid w:val="0081428D"/>
    <w:rsid w:val="00825C0F"/>
    <w:rsid w:val="00834A1C"/>
    <w:rsid w:val="008D2D91"/>
    <w:rsid w:val="008E1A4E"/>
    <w:rsid w:val="0090043E"/>
    <w:rsid w:val="00900FA5"/>
    <w:rsid w:val="0097452D"/>
    <w:rsid w:val="009773CB"/>
    <w:rsid w:val="009C10FF"/>
    <w:rsid w:val="00A242B5"/>
    <w:rsid w:val="00AC4C52"/>
    <w:rsid w:val="00B44233"/>
    <w:rsid w:val="00B839F5"/>
    <w:rsid w:val="00BB3598"/>
    <w:rsid w:val="00BB5C24"/>
    <w:rsid w:val="00C01721"/>
    <w:rsid w:val="00C255E1"/>
    <w:rsid w:val="00C344F0"/>
    <w:rsid w:val="00C70D10"/>
    <w:rsid w:val="00C73C83"/>
    <w:rsid w:val="00C760C6"/>
    <w:rsid w:val="00C8245B"/>
    <w:rsid w:val="00C82C5D"/>
    <w:rsid w:val="00CF1884"/>
    <w:rsid w:val="00CF63F7"/>
    <w:rsid w:val="00D93251"/>
    <w:rsid w:val="00EA2C26"/>
    <w:rsid w:val="00EE6CB0"/>
    <w:rsid w:val="00EF531A"/>
    <w:rsid w:val="00F46478"/>
    <w:rsid w:val="00F733C5"/>
    <w:rsid w:val="00F9121D"/>
    <w:rsid w:val="00FD5E7F"/>
    <w:rsid w:val="00FE235B"/>
    <w:rsid w:val="00FE3CBB"/>
    <w:rsid w:val="00FE50C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81EBB8-C49A-4B4A-98F7-36F2716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7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8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微软公司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w jy</cp:lastModifiedBy>
  <cp:revision>4</cp:revision>
  <cp:lastPrinted>2018-06-01T09:08:00Z</cp:lastPrinted>
  <dcterms:created xsi:type="dcterms:W3CDTF">2018-06-01T09:22:00Z</dcterms:created>
  <dcterms:modified xsi:type="dcterms:W3CDTF">2018-06-01T09:23:00Z</dcterms:modified>
</cp:coreProperties>
</file>