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44" w:rsidRPr="00484F8D" w:rsidRDefault="00716744" w:rsidP="00716744">
      <w:pPr>
        <w:jc w:val="center"/>
        <w:rPr>
          <w:rFonts w:ascii="华文中宋" w:eastAsia="华文中宋" w:hAnsi="华文中宋"/>
          <w:sz w:val="36"/>
          <w:szCs w:val="36"/>
        </w:rPr>
      </w:pPr>
      <w:r w:rsidRPr="00484F8D">
        <w:rPr>
          <w:rFonts w:ascii="华文中宋" w:eastAsia="华文中宋" w:hAnsi="华文中宋" w:hint="eastAsia"/>
          <w:sz w:val="36"/>
          <w:szCs w:val="36"/>
        </w:rPr>
        <w:t>企业体系认证清单</w:t>
      </w:r>
    </w:p>
    <w:p w:rsidR="00716744" w:rsidRDefault="00716744" w:rsidP="00716744">
      <w:pPr>
        <w:jc w:val="left"/>
        <w:rPr>
          <w:rFonts w:eastAsia="仿宋_GB2312"/>
          <w:sz w:val="24"/>
          <w:szCs w:val="24"/>
        </w:rPr>
      </w:pPr>
      <w:r>
        <w:rPr>
          <w:rFonts w:ascii="仿宋_GB2312" w:eastAsia="仿宋_GB2312" w:hint="eastAsia"/>
          <w:sz w:val="30"/>
          <w:szCs w:val="30"/>
        </w:rPr>
        <w:t>企业（盖章）：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0"/>
        <w:gridCol w:w="1986"/>
        <w:gridCol w:w="1842"/>
      </w:tblGrid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4110" w:type="dxa"/>
            <w:vAlign w:val="center"/>
          </w:tcPr>
          <w:p w:rsidR="00716744" w:rsidRDefault="00716744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企业通过的认证体系名称</w:t>
            </w: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认证机构名称</w:t>
            </w:r>
          </w:p>
        </w:tc>
        <w:tc>
          <w:tcPr>
            <w:tcW w:w="1842" w:type="dxa"/>
            <w:vAlign w:val="center"/>
          </w:tcPr>
          <w:p w:rsidR="00716744" w:rsidRDefault="00716744" w:rsidP="0001638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有效期限</w:t>
            </w: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6744" w:rsidTr="00016388">
        <w:trPr>
          <w:jc w:val="center"/>
        </w:trPr>
        <w:tc>
          <w:tcPr>
            <w:tcW w:w="817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716744" w:rsidRDefault="00716744" w:rsidP="00016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6744" w:rsidRDefault="00716744" w:rsidP="000163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6744" w:rsidRDefault="00716744" w:rsidP="0071674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中国教育后勤协会伙食管理专业委员会秘书处制表            0571-87952150</w:t>
      </w:r>
    </w:p>
    <w:p w:rsidR="00716744" w:rsidRDefault="00716744" w:rsidP="00716744">
      <w:pPr>
        <w:rPr>
          <w:rFonts w:eastAsia="仿宋_GB2312"/>
          <w:sz w:val="24"/>
          <w:szCs w:val="24"/>
        </w:rPr>
      </w:pPr>
    </w:p>
    <w:p w:rsidR="00154ED4" w:rsidRPr="00716744" w:rsidRDefault="00154ED4"/>
    <w:sectPr w:rsidR="00154ED4" w:rsidRPr="0071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D4" w:rsidRDefault="00154ED4" w:rsidP="00716744">
      <w:r>
        <w:separator/>
      </w:r>
    </w:p>
  </w:endnote>
  <w:endnote w:type="continuationSeparator" w:id="1">
    <w:p w:rsidR="00154ED4" w:rsidRDefault="00154ED4" w:rsidP="0071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D4" w:rsidRDefault="00154ED4" w:rsidP="00716744">
      <w:r>
        <w:separator/>
      </w:r>
    </w:p>
  </w:footnote>
  <w:footnote w:type="continuationSeparator" w:id="1">
    <w:p w:rsidR="00154ED4" w:rsidRDefault="00154ED4" w:rsidP="00716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744"/>
    <w:rsid w:val="00154ED4"/>
    <w:rsid w:val="0071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2017-03-22T06:43:00Z</dcterms:created>
  <dcterms:modified xsi:type="dcterms:W3CDTF">2017-03-22T06:43:00Z</dcterms:modified>
</cp:coreProperties>
</file>